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3D" w:rsidRDefault="00CF6D3D" w:rsidP="00CF6D3D">
      <w:pPr>
        <w:pStyle w:val="Bezodstpw"/>
        <w:jc w:val="right"/>
        <w:rPr>
          <w:rFonts w:ascii="Times New Roman" w:hAnsi="Times New Roman" w:cs="Times New Roman"/>
          <w:i/>
        </w:rPr>
      </w:pPr>
      <w:r w:rsidRPr="008E74C4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2</w:t>
      </w:r>
      <w:r w:rsidRPr="008E74C4">
        <w:rPr>
          <w:rFonts w:ascii="Times New Roman" w:hAnsi="Times New Roman" w:cs="Times New Roman"/>
          <w:i/>
        </w:rPr>
        <w:t xml:space="preserve"> do zapytania ofertowego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</w:rPr>
      </w:pPr>
    </w:p>
    <w:p w:rsidR="00CF6D3D" w:rsidRPr="0058343C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343C">
        <w:rPr>
          <w:rFonts w:ascii="Times New Roman" w:hAnsi="Times New Roman" w:cs="Times New Roman"/>
          <w:b/>
          <w:sz w:val="21"/>
          <w:szCs w:val="21"/>
        </w:rPr>
        <w:t>Umowa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F6D3D" w:rsidRPr="0058343C" w:rsidRDefault="00CF6D3D" w:rsidP="00CF6D3D">
      <w:pPr>
        <w:pStyle w:val="Bezodstpw"/>
        <w:rPr>
          <w:rFonts w:ascii="Times New Roman" w:hAnsi="Times New Roman" w:cs="Times New Roman"/>
          <w:sz w:val="21"/>
          <w:szCs w:val="21"/>
        </w:rPr>
      </w:pPr>
    </w:p>
    <w:p w:rsidR="00CF6D3D" w:rsidRPr="0058343C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 w:rsidRPr="0058343C">
        <w:rPr>
          <w:rFonts w:ascii="Times New Roman" w:hAnsi="Times New Roman" w:cs="Times New Roman"/>
          <w:sz w:val="21"/>
          <w:szCs w:val="21"/>
        </w:rPr>
        <w:t xml:space="preserve">zawarta w dniu </w:t>
      </w:r>
      <w:r>
        <w:rPr>
          <w:rFonts w:ascii="Times New Roman" w:hAnsi="Times New Roman" w:cs="Times New Roman"/>
          <w:sz w:val="21"/>
          <w:szCs w:val="21"/>
        </w:rPr>
        <w:t>…………………… r.</w:t>
      </w:r>
      <w:r w:rsidRPr="0058343C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w Grodkowie </w:t>
      </w:r>
      <w:r w:rsidRPr="0058343C">
        <w:rPr>
          <w:rFonts w:ascii="Times New Roman" w:hAnsi="Times New Roman" w:cs="Times New Roman"/>
          <w:sz w:val="21"/>
          <w:szCs w:val="21"/>
        </w:rPr>
        <w:t>pomiędzy: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 w:rsidRPr="000C7E6D">
        <w:rPr>
          <w:rFonts w:ascii="Times New Roman" w:hAnsi="Times New Roman" w:cs="Times New Roman"/>
          <w:b/>
          <w:sz w:val="21"/>
          <w:szCs w:val="21"/>
        </w:rPr>
        <w:t>Urzędem Miejskim w Grodkowie</w:t>
      </w:r>
      <w:r w:rsidRPr="0058343C">
        <w:rPr>
          <w:rFonts w:ascii="Times New Roman" w:hAnsi="Times New Roman" w:cs="Times New Roman"/>
          <w:sz w:val="21"/>
          <w:szCs w:val="21"/>
        </w:rPr>
        <w:t xml:space="preserve">, adres: ul. Warszawska </w:t>
      </w:r>
      <w:r>
        <w:rPr>
          <w:rFonts w:ascii="Times New Roman" w:hAnsi="Times New Roman" w:cs="Times New Roman"/>
          <w:sz w:val="21"/>
          <w:szCs w:val="21"/>
        </w:rPr>
        <w:t>29, 49-200 Grodków NIP: 753-10-05-755, reprezentowanym przez: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Burmistrza Grodkowa- Marka Antoniewicza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przy kontrasygnacie 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Skarbnika Gminy-Filomeny Zeman</w:t>
      </w:r>
    </w:p>
    <w:p w:rsidR="00CF6D3D" w:rsidRPr="0008558E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zwanym dalej </w:t>
      </w:r>
      <w:r>
        <w:rPr>
          <w:rFonts w:ascii="Times New Roman" w:hAnsi="Times New Roman" w:cs="Times New Roman"/>
          <w:b/>
          <w:sz w:val="21"/>
          <w:szCs w:val="21"/>
        </w:rPr>
        <w:t>Zamawiającym</w:t>
      </w:r>
      <w:r>
        <w:rPr>
          <w:rFonts w:ascii="Times New Roman" w:hAnsi="Times New Roman" w:cs="Times New Roman"/>
          <w:sz w:val="21"/>
          <w:szCs w:val="21"/>
        </w:rPr>
        <w:t>, a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F6D3D" w:rsidRDefault="00CF6D3D" w:rsidP="00CF6D3D">
      <w:pPr>
        <w:pStyle w:val="Bezodstpw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………………………… </w:t>
      </w:r>
      <w:r>
        <w:rPr>
          <w:rFonts w:ascii="Times New Roman" w:hAnsi="Times New Roman" w:cs="Times New Roman"/>
          <w:sz w:val="21"/>
          <w:szCs w:val="21"/>
        </w:rPr>
        <w:t xml:space="preserve"> adres: ……………………….., …………………………………………………,  </w:t>
      </w:r>
    </w:p>
    <w:p w:rsidR="00CF6D3D" w:rsidRDefault="00CF6D3D" w:rsidP="00CF6D3D">
      <w:pPr>
        <w:pStyle w:val="Bezodstpw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nr identyfikacyjny NIP …………………………, reprezentowaną przez:</w:t>
      </w:r>
    </w:p>
    <w:p w:rsidR="00CF6D3D" w:rsidRDefault="00CF6D3D" w:rsidP="00CF6D3D">
      <w:pPr>
        <w:pStyle w:val="Bezodstpw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……………………………, </w:t>
      </w:r>
    </w:p>
    <w:p w:rsidR="00CF6D3D" w:rsidRDefault="00CF6D3D" w:rsidP="00CF6D3D">
      <w:pPr>
        <w:pStyle w:val="Bezodstpw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zwaną dalej </w:t>
      </w:r>
      <w:r>
        <w:rPr>
          <w:rFonts w:ascii="Times New Roman" w:hAnsi="Times New Roman" w:cs="Times New Roman"/>
          <w:b/>
          <w:sz w:val="21"/>
          <w:szCs w:val="21"/>
        </w:rPr>
        <w:t>Wykonawcą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zwanymi dalej łącznie </w:t>
      </w:r>
      <w:r w:rsidRPr="000C7E6D">
        <w:rPr>
          <w:rFonts w:ascii="Times New Roman" w:hAnsi="Times New Roman" w:cs="Times New Roman"/>
          <w:b/>
          <w:sz w:val="21"/>
          <w:szCs w:val="21"/>
        </w:rPr>
        <w:t>Stronami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CF6D3D" w:rsidRDefault="00CF6D3D" w:rsidP="00CF6D3D">
      <w:pPr>
        <w:pStyle w:val="Bezodstpw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Podstawą zawarcia umowy jest  art. 4 pkt. 8 </w:t>
      </w:r>
      <w:r w:rsidRPr="008211A6">
        <w:rPr>
          <w:rFonts w:ascii="Times New Roman" w:hAnsi="Times New Roman" w:cs="Times New Roman"/>
          <w:sz w:val="21"/>
          <w:szCs w:val="21"/>
        </w:rPr>
        <w:t>ustaw</w:t>
      </w:r>
      <w:r>
        <w:rPr>
          <w:rFonts w:ascii="Times New Roman" w:hAnsi="Times New Roman" w:cs="Times New Roman"/>
          <w:sz w:val="21"/>
          <w:szCs w:val="21"/>
        </w:rPr>
        <w:t>y Prawo zamówień publicznych  (D</w:t>
      </w:r>
      <w:r w:rsidRPr="008211A6">
        <w:rPr>
          <w:rFonts w:ascii="Times New Roman" w:hAnsi="Times New Roman" w:cs="Times New Roman"/>
          <w:sz w:val="21"/>
          <w:szCs w:val="21"/>
        </w:rPr>
        <w:t>z. z 20</w:t>
      </w:r>
      <w:r>
        <w:rPr>
          <w:rFonts w:ascii="Times New Roman" w:hAnsi="Times New Roman" w:cs="Times New Roman"/>
          <w:sz w:val="21"/>
          <w:szCs w:val="21"/>
        </w:rPr>
        <w:t>19 r</w:t>
      </w:r>
      <w:r w:rsidRPr="008211A6">
        <w:rPr>
          <w:rFonts w:ascii="Times New Roman" w:hAnsi="Times New Roman" w:cs="Times New Roman"/>
          <w:sz w:val="21"/>
          <w:szCs w:val="21"/>
        </w:rPr>
        <w:t xml:space="preserve">. poz. </w:t>
      </w:r>
      <w:r>
        <w:rPr>
          <w:rFonts w:ascii="Times New Roman" w:hAnsi="Times New Roman" w:cs="Times New Roman"/>
          <w:sz w:val="21"/>
          <w:szCs w:val="21"/>
        </w:rPr>
        <w:t>1843 ze zm.</w:t>
      </w:r>
      <w:r w:rsidRPr="008211A6">
        <w:rPr>
          <w:rFonts w:ascii="Times New Roman" w:hAnsi="Times New Roman" w:cs="Times New Roman"/>
          <w:sz w:val="21"/>
          <w:szCs w:val="21"/>
        </w:rPr>
        <w:t xml:space="preserve">), </w:t>
      </w:r>
      <w:r>
        <w:rPr>
          <w:rFonts w:ascii="Times New Roman" w:hAnsi="Times New Roman" w:cs="Times New Roman"/>
          <w:sz w:val="21"/>
          <w:szCs w:val="21"/>
        </w:rPr>
        <w:t xml:space="preserve"> wartość zamówienia nie przekracza kwoty 6 000 euro.</w:t>
      </w:r>
    </w:p>
    <w:p w:rsidR="00CF6D3D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F6D3D" w:rsidRPr="00450A40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0A40">
        <w:rPr>
          <w:rFonts w:ascii="Times New Roman" w:hAnsi="Times New Roman" w:cs="Times New Roman"/>
          <w:b/>
          <w:sz w:val="21"/>
          <w:szCs w:val="21"/>
        </w:rPr>
        <w:t>§ 1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Przedmiotem umowy jest zakup i dostawa fabrycznie nowych, nieużywanych, nieregenerowanych i nie pochodzących z odzysku materiałów eksploatacyjnych do drukarek i kserokopiarek znajdujących się  w ofercie Wykonawcy, wyszczególnionych co do rodzaju w Formularzu cenowym.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Umowa zostaje zawarta na czas określony od dnia 1 stycznia 2021 r. do dnia 31 grudnia 2021 r.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Wartość zamówienia obejmuje: zakup materiałów eksploatacyjnych do drukarek i kserokopiarek, ich dostawę oraz rozładunek we wskazanym miejscu przez pracownika Zamawiającego.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450A40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0A40">
        <w:rPr>
          <w:rFonts w:ascii="Times New Roman" w:hAnsi="Times New Roman" w:cs="Times New Roman"/>
          <w:b/>
          <w:sz w:val="21"/>
          <w:szCs w:val="21"/>
        </w:rPr>
        <w:t>§ 2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Zamawiający będzie składał Wykonawcy zamówienie na adres e-mail</w:t>
      </w:r>
      <w:r w:rsidRPr="006F3999">
        <w:rPr>
          <w:rFonts w:ascii="Times New Roman" w:hAnsi="Times New Roman" w:cs="Times New Roman"/>
          <w:sz w:val="21"/>
          <w:szCs w:val="21"/>
        </w:rPr>
        <w:t>:</w:t>
      </w:r>
      <w:r w:rsidRPr="006F3999">
        <w:rPr>
          <w:rFonts w:ascii="Times New Roman" w:hAnsi="Times New Roman" w:cs="Times New Roman"/>
        </w:rPr>
        <w:t xml:space="preserve"> </w:t>
      </w:r>
      <w:hyperlink r:id="rId4" w:history="1">
        <w:r>
          <w:rPr>
            <w:rStyle w:val="Hipercze"/>
            <w:rFonts w:ascii="Times New Roman" w:hAnsi="Times New Roman" w:cs="Times New Roman"/>
          </w:rPr>
          <w:t>……………………….</w:t>
        </w:r>
      </w:hyperlink>
      <w:r w:rsidRPr="006F3999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bądź przesyłając je fax-em na nr </w:t>
      </w:r>
      <w:r>
        <w:rPr>
          <w:rFonts w:ascii="Times New Roman" w:hAnsi="Times New Roman" w:cs="Times New Roman"/>
        </w:rPr>
        <w:t>…………………………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Towar będzie dostarczany transportem lub kurierem do Urzędu Miejskiego w Grodkowie (adres: ul. Warszawska 29, 49-200 Grodków oraz ul. Warszawska 44/9, 49-200 Grodków), na koszt i ryzyko Wykonawcy w ciągu 5 dni roboczych licząc od dnia złożenia zamówienia: w poniedziałek, wtorek i czwartek w godzinach od 7.00 do 15.00, w środę w godzinach od 7.00 do 16.00, w piątek w godzinach od 7.00 do 14.00.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Wykonawca zobowiązuje się do niezwłocznego uzupełniania wszelkich braków ilościowych w dostarczonych materiałach eksploatacyjnych.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 </w:t>
      </w:r>
      <w:r w:rsidRPr="00F93DE9">
        <w:rPr>
          <w:rFonts w:ascii="Times New Roman" w:hAnsi="Times New Roman" w:cs="Times New Roman"/>
          <w:sz w:val="21"/>
          <w:szCs w:val="21"/>
        </w:rPr>
        <w:t>Wykonawca zobowiązuje się nieodpłatnie i na własny koszt do odbioru z siedziby Zamawiającego zużytych materiałów eksploatacyjnych w terminie 14 dni od dnia zgłoszenia Wykonawcy. Wydanie zużytych materiałów nastąpi na podstawie protokołu przekazania. Wykonawca zobowiązuje się do utylizacji odebranych zużytych materiałów eksploatacyjnych zgodnie z obowiązującymi przepisami prawa w tym zakresie oraz do wystawienia karty przekazania odpadu.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 W razie stwierdzenia wad lub dostarczenia materiałów nieodpowiadających opisowi znajdującemu się w zamówieniu, Zamawiający prześle w sposób określony w ust. 1 reklamację Wykonawcy. Wykonawca jest zobowiązany do wymiany materiałów na wolne od wady lub odpowiadające opisowi znajdującemu się w zamówieniu niezwłocznie.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 Strony wyznaczają niżej wymienionych pracowników do współpracy przy wykonywaniu umowy:</w:t>
      </w:r>
    </w:p>
    <w:p w:rsidR="00CF6D3D" w:rsidRDefault="00CF6D3D" w:rsidP="00CF6D3D">
      <w:pPr>
        <w:pStyle w:val="Bezodstpw"/>
        <w:ind w:left="284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a) ze strony Zamawiającego: </w:t>
      </w:r>
      <w:r w:rsidRPr="006D3A3E">
        <w:rPr>
          <w:rFonts w:ascii="Times New Roman" w:hAnsi="Times New Roman" w:cs="Times New Roman"/>
          <w:i/>
          <w:sz w:val="21"/>
          <w:szCs w:val="21"/>
        </w:rPr>
        <w:t xml:space="preserve">Dariusz Świerczyński, tel. 77 4040342, e-mail: </w:t>
      </w:r>
      <w:hyperlink r:id="rId5" w:history="1">
        <w:r w:rsidRPr="00B21689">
          <w:rPr>
            <w:rStyle w:val="Hipercze"/>
            <w:rFonts w:ascii="Times New Roman" w:hAnsi="Times New Roman" w:cs="Times New Roman"/>
            <w:i/>
            <w:sz w:val="21"/>
            <w:szCs w:val="21"/>
          </w:rPr>
          <w:t>admin@grodkow.pl</w:t>
        </w:r>
      </w:hyperlink>
    </w:p>
    <w:p w:rsidR="00CF6D3D" w:rsidRDefault="00CF6D3D" w:rsidP="00CF6D3D">
      <w:pPr>
        <w:pStyle w:val="Bezodstpw"/>
        <w:ind w:left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b) ze strony Wykonawcy: ………………………………………….................................................</w:t>
      </w:r>
    </w:p>
    <w:p w:rsidR="00CF6D3D" w:rsidRPr="006D3A3E" w:rsidRDefault="00CF6D3D" w:rsidP="00CF6D3D">
      <w:pPr>
        <w:pStyle w:val="Bezodstpw"/>
        <w:ind w:left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Zmiana wymienionych osób następuje w drodze pisemnego powiadomienia drugiej strony i nie stanowi zmiany umowy.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spacing w:after="160" w:line="259" w:lineRule="auto"/>
        <w:rPr>
          <w:rFonts w:eastAsiaTheme="minorHAnsi"/>
          <w:sz w:val="21"/>
          <w:szCs w:val="21"/>
          <w:lang w:eastAsia="en-US"/>
        </w:rPr>
      </w:pPr>
      <w:r>
        <w:rPr>
          <w:sz w:val="21"/>
          <w:szCs w:val="21"/>
        </w:rPr>
        <w:br w:type="page"/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EF72C6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72C6">
        <w:rPr>
          <w:rFonts w:ascii="Times New Roman" w:hAnsi="Times New Roman" w:cs="Times New Roman"/>
          <w:b/>
          <w:sz w:val="21"/>
          <w:szCs w:val="21"/>
        </w:rPr>
        <w:t>§ 3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Materiały eksploatacyjne będą dostarczane Zamawiającemu w cenach jednostkowych netto określonych w ofercie Wykonawcy z dnia ………………… stanowiącej załącznik nr 1 do niniejszej umowy.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Ustalone ceny netto określone w ofercie są stałe i obowiązują przez cały okres umowy.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Zamawiający może zamawiać również inne materiały eksploatacyjne, niż te określone w załączniku nr 1, po cenie jednostkowej netto określonej w obowiązującym katalogu Wykonawcy lub znajdujących się w ofercie Wykonawcy.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 Ostateczna całkowita wartość za dostarczony towar nie przekroczy kwoty 28 000,00 zł netto.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 Do ceny materiałów eksploatacyjnych zostanie doliczony należny podatek od towarów i usług (VAT).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 W przypadku nieosiągnięcia kwoty o której mowa w ust. 4, Wykonawcy nie przysługuje żadne roszczenie z tego tytułu.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 Na dostarczone w ramach danej partii tonery, Wykonawca udziela gwarancji wynoszącej 12 miesięcy liczonej od dnia ich dostarczenia.</w:t>
      </w:r>
    </w:p>
    <w:p w:rsidR="00CF6D3D" w:rsidRDefault="00CF6D3D" w:rsidP="00CF6D3D">
      <w:pPr>
        <w:pStyle w:val="Bezodstpw"/>
        <w:rPr>
          <w:rFonts w:ascii="Times New Roman" w:hAnsi="Times New Roman" w:cs="Times New Roman"/>
          <w:b/>
          <w:sz w:val="21"/>
          <w:szCs w:val="21"/>
        </w:rPr>
      </w:pPr>
    </w:p>
    <w:p w:rsidR="00CF6D3D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F6D3D" w:rsidRPr="003445C5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445C5">
        <w:rPr>
          <w:rFonts w:ascii="Times New Roman" w:hAnsi="Times New Roman" w:cs="Times New Roman"/>
          <w:b/>
          <w:sz w:val="21"/>
          <w:szCs w:val="21"/>
        </w:rPr>
        <w:t>§ 4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Płatność za dostarczone artykuły eksploatacyjne nastąpi w formie przelewu w terminie 14 dni od dnia otrzymania prawidłowo wystawionej faktury na numer konta Wykonawcy wskazany na fakturze.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Fakturę należy wystawić na dane: Nabywca: Gmina Grodków ul. Warszawska 29, 49-200 Grodków, NIP: 7531005755, Odbiorca: Urząd Miejski w Grodkowie.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Nieprawidłowo wystawiona faktura zostanie zwrócona, a termin zapłaty za dostarczone materiały biurowe będzie liczony od dnia otrzymania prawidłowo wystawionej faktury.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 Za datę płatności uważa się datę obciążenia przez bank należnością konta Zamawiającego.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2C053D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C053D">
        <w:rPr>
          <w:rFonts w:ascii="Times New Roman" w:hAnsi="Times New Roman" w:cs="Times New Roman"/>
          <w:b/>
          <w:sz w:val="21"/>
          <w:szCs w:val="21"/>
        </w:rPr>
        <w:t>§ 5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W przypadku nieterminowego wykonania dostawy o której mowa w § 2 ust. 2, Wykonawca zostanie obciążony karą umowną w wysokości 10 % wartości brutto zamówionego towaru, liczoną za każdy dzień opóźnienia.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Zamawiający ma prawo do  dokonania potrącenia kary umownej z należności określonej w fakturze.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Jeżeli kara umowna nie pokryje poniesionej szkody, Zamawiający może dochodzić odszkodowania uzupełniającego.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856D6A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56D6A">
        <w:rPr>
          <w:rFonts w:ascii="Times New Roman" w:hAnsi="Times New Roman" w:cs="Times New Roman"/>
          <w:b/>
          <w:sz w:val="21"/>
          <w:szCs w:val="21"/>
        </w:rPr>
        <w:t>§ 6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 w:rsidRPr="008B3602">
        <w:rPr>
          <w:rFonts w:ascii="Times New Roman" w:hAnsi="Times New Roman" w:cs="Times New Roman"/>
          <w:sz w:val="21"/>
          <w:szCs w:val="21"/>
        </w:rPr>
        <w:t>Wierzytelność z niniejszej umowy nie mo</w:t>
      </w:r>
      <w:r>
        <w:rPr>
          <w:rFonts w:ascii="Times New Roman" w:hAnsi="Times New Roman" w:cs="Times New Roman"/>
          <w:sz w:val="21"/>
          <w:szCs w:val="21"/>
        </w:rPr>
        <w:t>ż</w:t>
      </w:r>
      <w:r w:rsidRPr="008B3602">
        <w:rPr>
          <w:rFonts w:ascii="Times New Roman" w:hAnsi="Times New Roman" w:cs="Times New Roman"/>
          <w:sz w:val="21"/>
          <w:szCs w:val="21"/>
        </w:rPr>
        <w:t>e być prz</w:t>
      </w:r>
      <w:r>
        <w:rPr>
          <w:rFonts w:ascii="Times New Roman" w:hAnsi="Times New Roman" w:cs="Times New Roman"/>
          <w:sz w:val="21"/>
          <w:szCs w:val="21"/>
        </w:rPr>
        <w:t>edmiotem obrotu cywilnoprawnego, bez pisemnej zgody Zamawiającego.</w:t>
      </w:r>
    </w:p>
    <w:p w:rsidR="00CF6D3D" w:rsidRPr="00541A18" w:rsidRDefault="00CF6D3D" w:rsidP="00CF6D3D">
      <w:pPr>
        <w:pStyle w:val="Bezodstpw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F6D3D" w:rsidRPr="00541A18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41A18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>7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sprawach nieuregulowanych umową zastosowanie mają przepisy ustawy z dnia 23 kwietnia 1964 r. Kodeks cywilny (Dz. U. z 2019 r. poz. 1145 ze zm.).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541A18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41A18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>8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Wszelkie zmiany niniejszej umowy wymagają dla swej ważności zachowania formy pisemnej pod rygorem nieważności.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541A18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41A18">
        <w:rPr>
          <w:rFonts w:ascii="Times New Roman" w:hAnsi="Times New Roman" w:cs="Times New Roman"/>
          <w:b/>
          <w:sz w:val="21"/>
          <w:szCs w:val="21"/>
        </w:rPr>
        <w:t xml:space="preserve">§ </w:t>
      </w:r>
      <w:r>
        <w:rPr>
          <w:rFonts w:ascii="Times New Roman" w:hAnsi="Times New Roman" w:cs="Times New Roman"/>
          <w:b/>
          <w:sz w:val="21"/>
          <w:szCs w:val="21"/>
        </w:rPr>
        <w:t>9</w:t>
      </w:r>
    </w:p>
    <w:p w:rsidR="00CF6D3D" w:rsidRPr="006D3A3E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 Ewentualne spory wynikłe na tle niniejszej umowy rozpatrywane będą przez sąd właściwy ze względu na siedzibę Zamawiającego.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 Wykonawca ma obowiązek informowania o wszelkich zmianach swojego statusu prawnego, zmianach nazwy, siedziby, adresów korespondencyjnych, telefonów oraz adresów poczty elektronicznej, a także o wszczęciu postępowania upadłościowego, układowego i likwidacyjnego.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>
      <w:pPr>
        <w:spacing w:after="160" w:line="259" w:lineRule="auto"/>
        <w:rPr>
          <w:rFonts w:eastAsiaTheme="minorHAnsi"/>
          <w:b/>
          <w:sz w:val="21"/>
          <w:szCs w:val="21"/>
          <w:lang w:eastAsia="en-US"/>
        </w:rPr>
      </w:pPr>
      <w:r>
        <w:rPr>
          <w:b/>
          <w:sz w:val="21"/>
          <w:szCs w:val="21"/>
        </w:rPr>
        <w:br w:type="page"/>
      </w:r>
    </w:p>
    <w:p w:rsidR="00CF6D3D" w:rsidRPr="00541A18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41A18">
        <w:rPr>
          <w:rFonts w:ascii="Times New Roman" w:hAnsi="Times New Roman" w:cs="Times New Roman"/>
          <w:b/>
          <w:sz w:val="21"/>
          <w:szCs w:val="21"/>
        </w:rPr>
        <w:lastRenderedPageBreak/>
        <w:t>§</w:t>
      </w:r>
      <w:r>
        <w:rPr>
          <w:rFonts w:ascii="Times New Roman" w:hAnsi="Times New Roman" w:cs="Times New Roman"/>
          <w:b/>
          <w:sz w:val="21"/>
          <w:szCs w:val="21"/>
        </w:rPr>
        <w:t xml:space="preserve"> 10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Wymienione w treści  załączniki stanowią integralną część umowy.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541A18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541A18">
        <w:rPr>
          <w:rFonts w:ascii="Times New Roman" w:hAnsi="Times New Roman" w:cs="Times New Roman"/>
          <w:b/>
          <w:sz w:val="21"/>
          <w:szCs w:val="21"/>
        </w:rPr>
        <w:t>§ 1</w:t>
      </w:r>
      <w:r>
        <w:rPr>
          <w:rFonts w:ascii="Times New Roman" w:hAnsi="Times New Roman" w:cs="Times New Roman"/>
          <w:b/>
          <w:sz w:val="21"/>
          <w:szCs w:val="21"/>
        </w:rPr>
        <w:t>1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Każda ze stron może wypowiedzieć umowę z zachowaniem 30 -dniowego terminu wypowiedzenia przez dostarczenie drugiej stronie wypowiedzenia w formie pisemnej.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541A18" w:rsidRDefault="00CF6D3D" w:rsidP="00CF6D3D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41A18">
        <w:rPr>
          <w:rFonts w:ascii="Times New Roman" w:hAnsi="Times New Roman" w:cs="Times New Roman"/>
          <w:b/>
          <w:sz w:val="21"/>
          <w:szCs w:val="21"/>
        </w:rPr>
        <w:t>§ 1</w:t>
      </w:r>
      <w:r>
        <w:rPr>
          <w:rFonts w:ascii="Times New Roman" w:hAnsi="Times New Roman" w:cs="Times New Roman"/>
          <w:b/>
          <w:sz w:val="21"/>
          <w:szCs w:val="21"/>
        </w:rPr>
        <w:t>2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Umowa została sporządzona w dwóch egzemplarzach, po jednej dla każdej ze Stron.</w:t>
      </w: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Default="00CF6D3D" w:rsidP="00CF6D3D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:rsidR="00CF6D3D" w:rsidRPr="00541A18" w:rsidRDefault="00CF6D3D" w:rsidP="00CF6D3D">
      <w:pPr>
        <w:pStyle w:val="Bezodstpw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Zamawiający: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Wykonawca:</w:t>
      </w:r>
    </w:p>
    <w:p w:rsidR="00CF6D3D" w:rsidRPr="000A39DA" w:rsidRDefault="00CF6D3D" w:rsidP="00CF6D3D">
      <w:pPr>
        <w:pStyle w:val="Bezodstpw"/>
        <w:jc w:val="both"/>
        <w:rPr>
          <w:rFonts w:ascii="Times New Roman" w:hAnsi="Times New Roman" w:cs="Times New Roman"/>
        </w:rPr>
      </w:pPr>
    </w:p>
    <w:p w:rsidR="00A9119F" w:rsidRDefault="00A9119F"/>
    <w:sectPr w:rsidR="00A9119F" w:rsidSect="00925735">
      <w:pgSz w:w="11906" w:h="16838"/>
      <w:pgMar w:top="851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3D"/>
    <w:rsid w:val="00A9119F"/>
    <w:rsid w:val="00C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CEAE-AA95-4A83-8D87-AD02F1D0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6D3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F6D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grodkow.pl" TargetMode="External"/><Relationship Id="rId4" Type="http://schemas.openxmlformats.org/officeDocument/2006/relationships/hyperlink" Target="mailto:info@art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1</cp:revision>
  <dcterms:created xsi:type="dcterms:W3CDTF">2020-12-15T09:54:00Z</dcterms:created>
  <dcterms:modified xsi:type="dcterms:W3CDTF">2020-12-15T09:56:00Z</dcterms:modified>
</cp:coreProperties>
</file>